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07" w:rsidRPr="00C07366" w:rsidRDefault="00B46707" w:rsidP="00B46707">
      <w:pPr>
        <w:ind w:rightChars="-64" w:right="-154"/>
        <w:rPr>
          <w:rFonts w:eastAsia="標楷體"/>
          <w:b/>
          <w:bCs/>
          <w:sz w:val="40"/>
          <w:szCs w:val="52"/>
          <w:lang w:val="en-GB"/>
        </w:rPr>
      </w:pPr>
      <w:r w:rsidRPr="00C07366">
        <w:rPr>
          <w:rFonts w:eastAsia="標楷體"/>
          <w:b/>
          <w:bCs/>
          <w:sz w:val="40"/>
          <w:szCs w:val="52"/>
          <w:lang w:val="en-GB"/>
        </w:rPr>
        <w:t>台灣混凝土學會</w:t>
      </w:r>
      <w:r w:rsidRPr="00C07366">
        <w:rPr>
          <w:rFonts w:eastAsia="標楷體"/>
          <w:b/>
          <w:bCs/>
          <w:sz w:val="40"/>
          <w:szCs w:val="52"/>
          <w:lang w:val="en-GB"/>
        </w:rPr>
        <w:t>20</w:t>
      </w:r>
      <w:r>
        <w:rPr>
          <w:rFonts w:eastAsia="標楷體" w:hint="eastAsia"/>
          <w:b/>
          <w:bCs/>
          <w:sz w:val="40"/>
          <w:szCs w:val="52"/>
          <w:lang w:val="en-GB"/>
        </w:rPr>
        <w:t>21</w:t>
      </w:r>
      <w:r w:rsidRPr="00C07366">
        <w:rPr>
          <w:rFonts w:eastAsia="標楷體"/>
          <w:b/>
          <w:bCs/>
          <w:sz w:val="40"/>
          <w:szCs w:val="52"/>
          <w:lang w:val="en-GB"/>
        </w:rPr>
        <w:t>年混凝土工程研討會</w:t>
      </w:r>
      <w:r>
        <w:rPr>
          <w:rFonts w:eastAsia="標楷體" w:hint="eastAsia"/>
          <w:b/>
          <w:bCs/>
          <w:sz w:val="40"/>
          <w:szCs w:val="52"/>
          <w:lang w:val="en-GB"/>
        </w:rPr>
        <w:t>徵文啟事</w:t>
      </w:r>
    </w:p>
    <w:p w:rsidR="00B46707" w:rsidRPr="00B46707" w:rsidRDefault="00B46707" w:rsidP="00B46707">
      <w:pPr>
        <w:spacing w:line="520" w:lineRule="exact"/>
        <w:rPr>
          <w:rFonts w:eastAsia="標楷體"/>
          <w:b/>
          <w:bCs/>
          <w:sz w:val="28"/>
          <w:szCs w:val="28"/>
          <w:lang w:val="en-GB"/>
        </w:rPr>
      </w:pPr>
    </w:p>
    <w:p w:rsidR="00B46707" w:rsidRPr="00B46707" w:rsidRDefault="00B46707" w:rsidP="00B46707">
      <w:pPr>
        <w:spacing w:line="520" w:lineRule="exact"/>
        <w:rPr>
          <w:rFonts w:eastAsia="標楷體"/>
          <w:bCs/>
          <w:color w:val="000000" w:themeColor="text1"/>
        </w:rPr>
      </w:pPr>
      <w:r w:rsidRPr="00B46707">
        <w:rPr>
          <w:rFonts w:eastAsia="標楷體"/>
          <w:b/>
          <w:bCs/>
          <w:color w:val="000000" w:themeColor="text1"/>
        </w:rPr>
        <w:t>主辦單位</w:t>
      </w:r>
      <w:r w:rsidRPr="00B46707">
        <w:rPr>
          <w:rFonts w:eastAsia="標楷體"/>
          <w:bCs/>
          <w:color w:val="000000" w:themeColor="text1"/>
        </w:rPr>
        <w:t>：社團法人台灣混凝土學會、國立高雄科技大學</w:t>
      </w:r>
      <w:r w:rsidRPr="00B46707">
        <w:rPr>
          <w:rFonts w:eastAsia="標楷體"/>
          <w:color w:val="000000" w:themeColor="text1"/>
          <w:shd w:val="clear" w:color="auto" w:fill="FDFDFD"/>
        </w:rPr>
        <w:t>土木系</w:t>
      </w:r>
      <w:r w:rsidRPr="00B46707">
        <w:rPr>
          <w:rFonts w:eastAsia="標楷體"/>
          <w:color w:val="000000" w:themeColor="text1"/>
          <w:shd w:val="clear" w:color="auto" w:fill="FDFDFD"/>
        </w:rPr>
        <w:t>/</w:t>
      </w:r>
      <w:r w:rsidRPr="00B46707">
        <w:rPr>
          <w:rFonts w:eastAsia="標楷體"/>
          <w:color w:val="000000" w:themeColor="text1"/>
          <w:shd w:val="clear" w:color="auto" w:fill="FDFDFD"/>
        </w:rPr>
        <w:t>營建系</w:t>
      </w:r>
    </w:p>
    <w:p w:rsidR="00B46707" w:rsidRPr="00B46707" w:rsidRDefault="00B46707" w:rsidP="00B46707">
      <w:pPr>
        <w:pStyle w:val="3"/>
        <w:shd w:val="clear" w:color="auto" w:fill="FFFFFF"/>
        <w:spacing w:before="0" w:beforeAutospacing="0" w:after="0" w:afterAutospacing="0" w:line="520" w:lineRule="exact"/>
        <w:rPr>
          <w:rStyle w:val="a3"/>
          <w:rFonts w:ascii="Times New Roman" w:eastAsia="標楷體" w:hAnsi="Times New Roman"/>
          <w:color w:val="000000" w:themeColor="text1"/>
          <w:sz w:val="24"/>
          <w:szCs w:val="24"/>
          <w:u w:val="none"/>
          <w:lang w:eastAsia="zh-TW"/>
        </w:rPr>
      </w:pPr>
      <w:proofErr w:type="spellStart"/>
      <w:r w:rsidRPr="00B46707">
        <w:rPr>
          <w:rFonts w:ascii="Times New Roman" w:eastAsia="標楷體" w:hAnsi="Times New Roman"/>
          <w:bCs w:val="0"/>
          <w:color w:val="000000" w:themeColor="text1"/>
          <w:sz w:val="24"/>
          <w:szCs w:val="24"/>
        </w:rPr>
        <w:t>協辦單位</w:t>
      </w:r>
      <w:r w:rsidRPr="00B46707">
        <w:rPr>
          <w:rFonts w:ascii="Times New Roman" w:eastAsia="標楷體" w:hAnsi="Times New Roman"/>
          <w:b w:val="0"/>
          <w:bCs w:val="0"/>
          <w:color w:val="000000" w:themeColor="text1"/>
          <w:sz w:val="24"/>
          <w:szCs w:val="24"/>
        </w:rPr>
        <w:t>：</w:t>
      </w:r>
      <w:bookmarkStart w:id="0" w:name="_GoBack"/>
      <w:r w:rsidRPr="00B46707">
        <w:rPr>
          <w:rFonts w:ascii="Times New Roman" w:eastAsia="標楷體" w:hAnsi="Times New Roman"/>
          <w:color w:val="000000" w:themeColor="text1"/>
          <w:sz w:val="24"/>
          <w:szCs w:val="24"/>
        </w:rPr>
        <w:fldChar w:fldCharType="begin"/>
      </w:r>
      <w:r w:rsidRPr="00B46707">
        <w:rPr>
          <w:rFonts w:ascii="Times New Roman" w:eastAsia="標楷體" w:hAnsi="Times New Roman"/>
          <w:color w:val="000000" w:themeColor="text1"/>
          <w:sz w:val="24"/>
          <w:szCs w:val="24"/>
        </w:rPr>
        <w:instrText xml:space="preserve"> HYPERLINK "https://www.google.com.tw/url?sa=t&amp;rct=j&amp;q=&amp;esrc=s&amp;source=web&amp;cd=1&amp;cad=rja&amp;uact=8&amp;ved=0CBwQFjAA&amp;url=http%3A%2F%2Fwww.etop.org.tw%2F&amp;ei=nPVLVZDIKqXQmwWUpYHgAw&amp;usg=AFQjCNGwbsiseEPQFrtdkQ9JkbhFLOYTqQ&amp;sig2=3WsambBlW7eaF-vYDMrLmQ" </w:instrText>
      </w:r>
      <w:r w:rsidRPr="00B46707">
        <w:rPr>
          <w:rFonts w:ascii="Times New Roman" w:eastAsia="標楷體" w:hAnsi="Times New Roman"/>
          <w:color w:val="000000" w:themeColor="text1"/>
          <w:sz w:val="24"/>
          <w:szCs w:val="24"/>
        </w:rPr>
        <w:fldChar w:fldCharType="separate"/>
      </w:r>
      <w:r w:rsidRPr="00B46707">
        <w:rPr>
          <w:rStyle w:val="a3"/>
          <w:rFonts w:ascii="Times New Roman" w:eastAsia="標楷體" w:hAnsi="Times New Roman"/>
          <w:b w:val="0"/>
          <w:bCs w:val="0"/>
          <w:color w:val="000000" w:themeColor="text1"/>
          <w:sz w:val="24"/>
          <w:szCs w:val="24"/>
          <w:u w:val="none"/>
        </w:rPr>
        <w:t>科技部工程司工程科技推展中心</w:t>
      </w:r>
      <w:r w:rsidRPr="00B46707">
        <w:rPr>
          <w:rStyle w:val="a3"/>
          <w:rFonts w:ascii="Times New Roman" w:eastAsia="標楷體" w:hAnsi="Times New Roman"/>
          <w:b w:val="0"/>
          <w:bCs w:val="0"/>
          <w:color w:val="000000" w:themeColor="text1"/>
          <w:sz w:val="24"/>
          <w:szCs w:val="24"/>
          <w:u w:val="none"/>
        </w:rPr>
        <w:fldChar w:fldCharType="end"/>
      </w:r>
      <w:bookmarkEnd w:id="0"/>
      <w:r>
        <w:rPr>
          <w:rStyle w:val="a3"/>
          <w:rFonts w:ascii="Times New Roman" w:eastAsia="標楷體" w:hAnsi="Times New Roman" w:hint="eastAsia"/>
          <w:b w:val="0"/>
          <w:bCs w:val="0"/>
          <w:color w:val="000000" w:themeColor="text1"/>
          <w:sz w:val="24"/>
          <w:szCs w:val="24"/>
          <w:u w:val="none"/>
          <w:lang w:eastAsia="zh-TW"/>
        </w:rPr>
        <w:t>、</w:t>
      </w:r>
      <w:r w:rsidRPr="00B46707">
        <w:rPr>
          <w:rStyle w:val="a3"/>
          <w:rFonts w:ascii="Times New Roman" w:eastAsia="標楷體" w:hAnsi="Times New Roman"/>
          <w:b w:val="0"/>
          <w:bCs w:val="0"/>
          <w:color w:val="000000" w:themeColor="text1"/>
          <w:sz w:val="24"/>
          <w:szCs w:val="24"/>
          <w:u w:val="none"/>
          <w:lang w:eastAsia="zh-TW"/>
        </w:rPr>
        <w:t>東和鋼鐵企業股份有限公司</w:t>
      </w:r>
      <w:r>
        <w:rPr>
          <w:rStyle w:val="a3"/>
          <w:rFonts w:ascii="Times New Roman" w:eastAsia="標楷體" w:hAnsi="Times New Roman" w:hint="eastAsia"/>
          <w:b w:val="0"/>
          <w:bCs w:val="0"/>
          <w:color w:val="000000" w:themeColor="text1"/>
          <w:sz w:val="24"/>
          <w:szCs w:val="24"/>
          <w:u w:val="none"/>
          <w:lang w:eastAsia="zh-TW"/>
        </w:rPr>
        <w:t>、</w:t>
      </w:r>
      <w:r w:rsidRPr="00B46707">
        <w:rPr>
          <w:rStyle w:val="a3"/>
          <w:rFonts w:ascii="Times New Roman" w:eastAsia="標楷體" w:hAnsi="Times New Roman"/>
          <w:b w:val="0"/>
          <w:bCs w:val="0"/>
          <w:color w:val="000000" w:themeColor="text1"/>
          <w:sz w:val="24"/>
          <w:szCs w:val="24"/>
          <w:u w:val="none"/>
          <w:lang w:eastAsia="zh-TW"/>
        </w:rPr>
        <w:t>國立台灣大學永續基礎建設研究中心</w:t>
      </w:r>
      <w:proofErr w:type="spellEnd"/>
    </w:p>
    <w:p w:rsidR="00B46707" w:rsidRPr="00B46707" w:rsidRDefault="00B46707" w:rsidP="00B46707">
      <w:pPr>
        <w:spacing w:line="520" w:lineRule="exact"/>
        <w:rPr>
          <w:rFonts w:eastAsia="標楷體"/>
          <w:bCs/>
          <w:color w:val="000000" w:themeColor="text1"/>
        </w:rPr>
      </w:pPr>
      <w:r w:rsidRPr="00B46707">
        <w:rPr>
          <w:rFonts w:eastAsia="標楷體"/>
          <w:b/>
          <w:bCs/>
          <w:color w:val="000000" w:themeColor="text1"/>
        </w:rPr>
        <w:t>時</w:t>
      </w:r>
      <w:r w:rsidRPr="00B46707">
        <w:rPr>
          <w:rFonts w:eastAsia="標楷體"/>
          <w:b/>
          <w:bCs/>
          <w:color w:val="000000" w:themeColor="text1"/>
        </w:rPr>
        <w:t xml:space="preserve">    </w:t>
      </w:r>
      <w:r w:rsidRPr="00B46707">
        <w:rPr>
          <w:rFonts w:eastAsia="標楷體"/>
          <w:b/>
          <w:bCs/>
          <w:color w:val="000000" w:themeColor="text1"/>
        </w:rPr>
        <w:t>間</w:t>
      </w:r>
      <w:r w:rsidRPr="00B46707">
        <w:rPr>
          <w:rFonts w:eastAsia="標楷體"/>
          <w:bCs/>
          <w:color w:val="000000" w:themeColor="text1"/>
        </w:rPr>
        <w:t>：民國</w:t>
      </w:r>
      <w:r w:rsidRPr="00B46707">
        <w:rPr>
          <w:rFonts w:eastAsia="標楷體"/>
          <w:bCs/>
          <w:color w:val="000000" w:themeColor="text1"/>
        </w:rPr>
        <w:t>110</w:t>
      </w:r>
      <w:r w:rsidRPr="00B46707">
        <w:rPr>
          <w:rFonts w:eastAsia="標楷體"/>
          <w:bCs/>
          <w:color w:val="000000" w:themeColor="text1"/>
        </w:rPr>
        <w:t>年</w:t>
      </w:r>
      <w:r w:rsidRPr="00B46707">
        <w:rPr>
          <w:rFonts w:eastAsia="標楷體"/>
          <w:bCs/>
          <w:color w:val="000000" w:themeColor="text1"/>
        </w:rPr>
        <w:t>11</w:t>
      </w:r>
      <w:r w:rsidRPr="00B46707">
        <w:rPr>
          <w:rFonts w:eastAsia="標楷體"/>
          <w:bCs/>
          <w:color w:val="000000" w:themeColor="text1"/>
        </w:rPr>
        <w:t>月</w:t>
      </w:r>
      <w:r w:rsidRPr="00B46707">
        <w:rPr>
          <w:rFonts w:eastAsia="標楷體"/>
          <w:bCs/>
          <w:color w:val="000000" w:themeColor="text1"/>
        </w:rPr>
        <w:t>18</w:t>
      </w:r>
      <w:r w:rsidRPr="00B46707">
        <w:rPr>
          <w:rFonts w:eastAsia="標楷體"/>
          <w:bCs/>
          <w:color w:val="000000" w:themeColor="text1"/>
        </w:rPr>
        <w:t>、</w:t>
      </w:r>
      <w:r w:rsidRPr="00B46707">
        <w:rPr>
          <w:rFonts w:eastAsia="標楷體"/>
          <w:bCs/>
          <w:color w:val="000000" w:themeColor="text1"/>
        </w:rPr>
        <w:t>19</w:t>
      </w:r>
      <w:r w:rsidRPr="00B46707">
        <w:rPr>
          <w:rFonts w:eastAsia="標楷體"/>
          <w:bCs/>
          <w:color w:val="000000" w:themeColor="text1"/>
        </w:rPr>
        <w:t>日（星期四、五）</w:t>
      </w:r>
    </w:p>
    <w:p w:rsidR="00B46707" w:rsidRPr="00B46707" w:rsidRDefault="00B46707" w:rsidP="00B46707">
      <w:pPr>
        <w:spacing w:line="520" w:lineRule="exact"/>
        <w:rPr>
          <w:rFonts w:eastAsia="標楷體"/>
          <w:bCs/>
          <w:color w:val="000000" w:themeColor="text1"/>
        </w:rPr>
      </w:pPr>
      <w:r w:rsidRPr="00B46707">
        <w:rPr>
          <w:rFonts w:eastAsia="標楷體"/>
          <w:b/>
          <w:bCs/>
          <w:color w:val="000000" w:themeColor="text1"/>
        </w:rPr>
        <w:t>地</w:t>
      </w:r>
      <w:r w:rsidRPr="00B46707">
        <w:rPr>
          <w:rFonts w:eastAsia="標楷體"/>
          <w:b/>
          <w:bCs/>
          <w:color w:val="000000" w:themeColor="text1"/>
        </w:rPr>
        <w:t xml:space="preserve">    </w:t>
      </w:r>
      <w:r w:rsidRPr="00B46707">
        <w:rPr>
          <w:rFonts w:eastAsia="標楷體"/>
          <w:b/>
          <w:bCs/>
          <w:color w:val="000000" w:themeColor="text1"/>
        </w:rPr>
        <w:t>點</w:t>
      </w:r>
      <w:r w:rsidRPr="00B46707">
        <w:rPr>
          <w:rFonts w:eastAsia="標楷體"/>
          <w:bCs/>
          <w:color w:val="000000" w:themeColor="text1"/>
        </w:rPr>
        <w:t>：</w:t>
      </w:r>
      <w:r w:rsidRPr="00B46707">
        <w:rPr>
          <w:rFonts w:eastAsia="標楷體"/>
          <w:bCs/>
          <w:color w:val="000000" w:themeColor="text1"/>
          <w:shd w:val="clear" w:color="auto" w:fill="FDFDFD"/>
        </w:rPr>
        <w:t>高雄萬豪酒店</w:t>
      </w:r>
      <w:r w:rsidRPr="00B46707">
        <w:rPr>
          <w:rFonts w:eastAsia="標楷體"/>
          <w:bCs/>
          <w:color w:val="000000" w:themeColor="text1"/>
          <w:shd w:val="clear" w:color="auto" w:fill="FDFDFD"/>
        </w:rPr>
        <w:t>8</w:t>
      </w:r>
      <w:r w:rsidRPr="00B46707">
        <w:rPr>
          <w:rFonts w:eastAsia="標楷體"/>
          <w:bCs/>
          <w:color w:val="000000" w:themeColor="text1"/>
          <w:shd w:val="clear" w:color="auto" w:fill="FDFDFD"/>
        </w:rPr>
        <w:t>樓</w:t>
      </w:r>
    </w:p>
    <w:p w:rsidR="00B46707" w:rsidRPr="00B46707" w:rsidRDefault="00B46707" w:rsidP="00B46707">
      <w:pPr>
        <w:spacing w:line="520" w:lineRule="exact"/>
        <w:ind w:left="1214" w:hangingChars="506" w:hanging="1214"/>
        <w:rPr>
          <w:rFonts w:eastAsia="標楷體"/>
          <w:bCs/>
          <w:color w:val="000000" w:themeColor="text1"/>
        </w:rPr>
      </w:pPr>
      <w:r w:rsidRPr="00B46707">
        <w:rPr>
          <w:rFonts w:eastAsia="標楷體"/>
          <w:bCs/>
          <w:color w:val="000000" w:themeColor="text1"/>
        </w:rPr>
        <w:t>徵文範圍：混凝土材料、設計、施工、維護與管理等領域相關之學術</w:t>
      </w:r>
      <w:r w:rsidRPr="00B46707">
        <w:rPr>
          <w:rFonts w:eastAsia="標楷體"/>
          <w:bCs/>
          <w:color w:val="000000" w:themeColor="text1"/>
        </w:rPr>
        <w:t>/</w:t>
      </w:r>
      <w:r w:rsidRPr="00B46707">
        <w:rPr>
          <w:rFonts w:eastAsia="標楷體"/>
          <w:bCs/>
          <w:color w:val="000000" w:themeColor="text1"/>
        </w:rPr>
        <w:t>技術論文或實務議題。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>論文議題：</w:t>
      </w:r>
      <w:r w:rsidRPr="00B46707">
        <w:rPr>
          <w:rFonts w:eastAsia="標楷體"/>
          <w:color w:val="000000" w:themeColor="text1"/>
        </w:rPr>
        <w:t xml:space="preserve">A. </w:t>
      </w:r>
      <w:r w:rsidRPr="00B46707">
        <w:rPr>
          <w:rFonts w:eastAsia="標楷體"/>
          <w:color w:val="000000" w:themeColor="text1"/>
        </w:rPr>
        <w:t>卜作嵐材料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B. </w:t>
      </w:r>
      <w:r w:rsidRPr="00B46707">
        <w:rPr>
          <w:rFonts w:eastAsia="標楷體"/>
          <w:color w:val="000000" w:themeColor="text1"/>
        </w:rPr>
        <w:t>粒料性質與特殊粒料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C. </w:t>
      </w:r>
      <w:r w:rsidRPr="00B46707">
        <w:rPr>
          <w:rFonts w:eastAsia="標楷體"/>
          <w:color w:val="000000" w:themeColor="text1"/>
        </w:rPr>
        <w:t>化學摻料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D. </w:t>
      </w:r>
      <w:r w:rsidRPr="00B46707">
        <w:rPr>
          <w:rFonts w:eastAsia="標楷體"/>
          <w:color w:val="000000" w:themeColor="text1"/>
        </w:rPr>
        <w:t>先進材料研發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E. </w:t>
      </w:r>
      <w:r w:rsidRPr="00B46707">
        <w:rPr>
          <w:rFonts w:eastAsia="標楷體"/>
          <w:color w:val="000000" w:themeColor="text1"/>
        </w:rPr>
        <w:t>綠色建材及再生資源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F. </w:t>
      </w:r>
      <w:r w:rsidRPr="00B46707">
        <w:rPr>
          <w:rFonts w:eastAsia="標楷體"/>
          <w:color w:val="000000" w:themeColor="text1"/>
        </w:rPr>
        <w:t>混凝土配比設計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G. </w:t>
      </w:r>
      <w:r w:rsidRPr="00B46707">
        <w:rPr>
          <w:rFonts w:eastAsia="標楷體"/>
          <w:color w:val="000000" w:themeColor="text1"/>
        </w:rPr>
        <w:t>自充填混凝土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H. </w:t>
      </w:r>
      <w:r w:rsidRPr="00B46707">
        <w:rPr>
          <w:rFonts w:eastAsia="標楷體"/>
          <w:color w:val="000000" w:themeColor="text1"/>
        </w:rPr>
        <w:t>輕質混凝土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I. </w:t>
      </w:r>
      <w:r w:rsidRPr="00B46707">
        <w:rPr>
          <w:rFonts w:eastAsia="標楷體"/>
          <w:color w:val="000000" w:themeColor="text1"/>
        </w:rPr>
        <w:t>纖維混凝土</w:t>
      </w:r>
    </w:p>
    <w:p w:rsidR="00B46707" w:rsidRPr="00B46707" w:rsidRDefault="00B46707" w:rsidP="00B46707">
      <w:pPr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J. </w:t>
      </w:r>
      <w:r w:rsidRPr="00B46707">
        <w:rPr>
          <w:rFonts w:eastAsia="標楷體"/>
          <w:color w:val="000000" w:themeColor="text1"/>
        </w:rPr>
        <w:t>超高性能混凝土</w:t>
      </w:r>
      <w:r w:rsidRPr="00B46707">
        <w:rPr>
          <w:rFonts w:eastAsia="標楷體"/>
          <w:color w:val="000000" w:themeColor="text1"/>
        </w:rPr>
        <w:t>(UHPC)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K. </w:t>
      </w:r>
      <w:r w:rsidRPr="00B46707">
        <w:rPr>
          <w:rFonts w:eastAsia="標楷體"/>
          <w:color w:val="000000" w:themeColor="text1"/>
        </w:rPr>
        <w:t>耐久性與生命週期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L. </w:t>
      </w:r>
      <w:r w:rsidRPr="00B46707">
        <w:rPr>
          <w:rFonts w:eastAsia="標楷體"/>
          <w:color w:val="000000" w:themeColor="text1"/>
        </w:rPr>
        <w:t>耐久性與生命週期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M. </w:t>
      </w:r>
      <w:r w:rsidRPr="00B46707">
        <w:rPr>
          <w:rFonts w:eastAsia="標楷體"/>
          <w:color w:val="000000" w:themeColor="text1"/>
        </w:rPr>
        <w:t>高強度鋼筋混凝土</w:t>
      </w:r>
    </w:p>
    <w:p w:rsidR="00B46707" w:rsidRPr="00B46707" w:rsidRDefault="00B46707" w:rsidP="00B46707">
      <w:pPr>
        <w:ind w:leftChars="151" w:left="362" w:firstLine="2"/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>（</w:t>
      </w:r>
      <w:r w:rsidRPr="00B46707">
        <w:rPr>
          <w:rFonts w:eastAsia="標楷體"/>
          <w:color w:val="000000" w:themeColor="text1"/>
        </w:rPr>
        <w:t>New RC</w:t>
      </w:r>
      <w:r w:rsidRPr="00B46707">
        <w:rPr>
          <w:rFonts w:eastAsia="標楷體"/>
          <w:color w:val="000000" w:themeColor="text1"/>
        </w:rPr>
        <w:t>）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N. </w:t>
      </w:r>
      <w:r w:rsidRPr="00B46707">
        <w:rPr>
          <w:rFonts w:eastAsia="標楷體"/>
          <w:color w:val="000000" w:themeColor="text1"/>
        </w:rPr>
        <w:t>混凝土構件行為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O. </w:t>
      </w:r>
      <w:r w:rsidRPr="00B46707">
        <w:rPr>
          <w:rFonts w:eastAsia="標楷體"/>
          <w:color w:val="000000" w:themeColor="text1"/>
        </w:rPr>
        <w:t>混凝土構造設計與案例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P. </w:t>
      </w:r>
      <w:r w:rsidRPr="00B46707">
        <w:rPr>
          <w:rFonts w:eastAsia="標楷體"/>
          <w:color w:val="000000" w:themeColor="text1"/>
        </w:rPr>
        <w:t>預鑄工法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Q. </w:t>
      </w:r>
      <w:r w:rsidRPr="00B46707">
        <w:rPr>
          <w:rFonts w:eastAsia="標楷體"/>
          <w:color w:val="000000" w:themeColor="text1"/>
        </w:rPr>
        <w:t>複合結構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R. </w:t>
      </w:r>
      <w:r w:rsidRPr="00B46707">
        <w:rPr>
          <w:rFonts w:eastAsia="標楷體"/>
          <w:color w:val="000000" w:themeColor="text1"/>
        </w:rPr>
        <w:t>補強材料與工法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S. </w:t>
      </w:r>
      <w:r w:rsidRPr="00B46707">
        <w:rPr>
          <w:rFonts w:eastAsia="標楷體"/>
          <w:color w:val="000000" w:themeColor="text1"/>
        </w:rPr>
        <w:t>剛性路面材料與工法</w:t>
      </w:r>
    </w:p>
    <w:p w:rsidR="00B46707" w:rsidRPr="00B46707" w:rsidRDefault="00B46707" w:rsidP="00B46707">
      <w:pPr>
        <w:ind w:left="336" w:hangingChars="140" w:hanging="336"/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T. </w:t>
      </w:r>
      <w:r w:rsidRPr="00B46707">
        <w:rPr>
          <w:rFonts w:eastAsia="標楷體"/>
          <w:color w:val="000000" w:themeColor="text1"/>
        </w:rPr>
        <w:t>火害後混凝土微觀與構件行為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>U.</w:t>
      </w:r>
      <w:r w:rsidRPr="00B46707">
        <w:rPr>
          <w:rFonts w:eastAsia="標楷體"/>
          <w:color w:val="000000" w:themeColor="text1"/>
        </w:rPr>
        <w:t>非破壞檢監測與健康診斷</w:t>
      </w:r>
    </w:p>
    <w:p w:rsidR="00B46707" w:rsidRPr="00B46707" w:rsidRDefault="00B46707" w:rsidP="00B46707">
      <w:pPr>
        <w:ind w:left="336" w:hangingChars="140" w:hanging="336"/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V. </w:t>
      </w:r>
      <w:r w:rsidRPr="00B46707">
        <w:rPr>
          <w:rFonts w:eastAsia="標楷體"/>
          <w:color w:val="000000" w:themeColor="text1"/>
        </w:rPr>
        <w:t>工程實務、規範、維護與施工管理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lastRenderedPageBreak/>
        <w:t xml:space="preserve">W. </w:t>
      </w:r>
      <w:r w:rsidRPr="00B46707">
        <w:rPr>
          <w:rFonts w:eastAsia="標楷體"/>
          <w:color w:val="000000" w:themeColor="text1"/>
        </w:rPr>
        <w:t>施工安全與風險評估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X. </w:t>
      </w:r>
      <w:r w:rsidRPr="00B46707">
        <w:rPr>
          <w:rFonts w:eastAsia="標楷體"/>
          <w:color w:val="000000" w:themeColor="text1"/>
        </w:rPr>
        <w:t>智慧營造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>U.</w:t>
      </w:r>
      <w:r w:rsidRPr="00B46707">
        <w:rPr>
          <w:rFonts w:eastAsia="標楷體"/>
          <w:color w:val="000000" w:themeColor="text1"/>
        </w:rPr>
        <w:t>非破壞檢監測與健康診斷</w:t>
      </w:r>
    </w:p>
    <w:p w:rsidR="00B46707" w:rsidRPr="00B46707" w:rsidRDefault="00B46707" w:rsidP="00B46707">
      <w:pPr>
        <w:ind w:left="336" w:hangingChars="140" w:hanging="336"/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V. </w:t>
      </w:r>
      <w:r w:rsidRPr="00B46707">
        <w:rPr>
          <w:rFonts w:eastAsia="標楷體"/>
          <w:color w:val="000000" w:themeColor="text1"/>
        </w:rPr>
        <w:t>工程實務、規範、維護與施工管理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W. </w:t>
      </w:r>
      <w:r w:rsidRPr="00B46707">
        <w:rPr>
          <w:rFonts w:eastAsia="標楷體"/>
          <w:color w:val="000000" w:themeColor="text1"/>
        </w:rPr>
        <w:t>施工安全與風險評估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X. </w:t>
      </w:r>
      <w:r w:rsidRPr="00B46707">
        <w:rPr>
          <w:rFonts w:eastAsia="標楷體"/>
          <w:color w:val="000000" w:themeColor="text1"/>
        </w:rPr>
        <w:t>智慧營造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Y. </w:t>
      </w:r>
      <w:r w:rsidRPr="00B46707">
        <w:rPr>
          <w:rFonts w:eastAsia="標楷體"/>
          <w:color w:val="000000" w:themeColor="text1"/>
        </w:rPr>
        <w:t>資訊科技與工程運用整合</w:t>
      </w: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 xml:space="preserve">Z. </w:t>
      </w:r>
      <w:r w:rsidRPr="00B46707">
        <w:rPr>
          <w:rFonts w:eastAsia="標楷體"/>
          <w:color w:val="000000" w:themeColor="text1"/>
        </w:rPr>
        <w:t>其他與混凝土科技相關研究</w:t>
      </w:r>
    </w:p>
    <w:p w:rsidR="00C43FF3" w:rsidRPr="00B46707" w:rsidRDefault="00C43FF3" w:rsidP="00B46707">
      <w:pPr>
        <w:jc w:val="both"/>
        <w:rPr>
          <w:rFonts w:eastAsia="標楷體"/>
          <w:color w:val="000000" w:themeColor="text1"/>
        </w:rPr>
      </w:pPr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  <w:r w:rsidRPr="00B46707">
        <w:rPr>
          <w:rFonts w:eastAsia="標楷體"/>
          <w:color w:val="000000" w:themeColor="text1"/>
        </w:rPr>
        <w:t>其他相關資訊請參照研討會網站或台灣混凝土學會網站</w:t>
      </w:r>
    </w:p>
    <w:p w:rsidR="00B46707" w:rsidRDefault="00B46707" w:rsidP="00B46707">
      <w:pPr>
        <w:spacing w:line="520" w:lineRule="exact"/>
        <w:rPr>
          <w:rStyle w:val="a3"/>
          <w:rFonts w:eastAsia="標楷體"/>
          <w:b/>
          <w:bCs/>
          <w:color w:val="000000" w:themeColor="text1"/>
          <w:u w:val="none"/>
        </w:rPr>
      </w:pPr>
      <w:r w:rsidRPr="00B46707">
        <w:rPr>
          <w:rFonts w:eastAsia="標楷體"/>
          <w:bCs/>
          <w:color w:val="000000" w:themeColor="text1"/>
        </w:rPr>
        <w:t>研討會網頁：</w:t>
      </w:r>
      <w:hyperlink r:id="rId4" w:history="1">
        <w:r w:rsidRPr="00B46707">
          <w:rPr>
            <w:rStyle w:val="a3"/>
            <w:rFonts w:eastAsia="標楷體"/>
            <w:b/>
            <w:bCs/>
            <w:color w:val="000000" w:themeColor="text1"/>
            <w:u w:val="none"/>
          </w:rPr>
          <w:t>https</w:t>
        </w:r>
      </w:hyperlink>
      <w:hyperlink r:id="rId5" w:history="1">
        <w:r w:rsidRPr="00B46707">
          <w:rPr>
            <w:rStyle w:val="a3"/>
            <w:rFonts w:eastAsia="標楷體"/>
            <w:b/>
            <w:bCs/>
            <w:color w:val="000000" w:themeColor="text1"/>
            <w:u w:val="none"/>
          </w:rPr>
          <w:t>://</w:t>
        </w:r>
      </w:hyperlink>
      <w:hyperlink r:id="rId6" w:history="1">
        <w:r w:rsidRPr="00B46707">
          <w:rPr>
            <w:rStyle w:val="a3"/>
            <w:rFonts w:eastAsia="標楷體"/>
            <w:b/>
            <w:bCs/>
            <w:color w:val="000000" w:themeColor="text1"/>
            <w:u w:val="none"/>
          </w:rPr>
          <w:t>sites.google.com/nkust.edu.tw/tci2021concrete/home</w:t>
        </w:r>
      </w:hyperlink>
    </w:p>
    <w:p w:rsidR="00B46707" w:rsidRDefault="00B46707" w:rsidP="00B46707">
      <w:pPr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TCI</w:t>
      </w:r>
      <w:r>
        <w:rPr>
          <w:rFonts w:eastAsia="標楷體" w:hint="eastAsia"/>
          <w:color w:val="000000" w:themeColor="text1"/>
        </w:rPr>
        <w:t>網站：</w:t>
      </w:r>
      <w:hyperlink r:id="rId7" w:history="1">
        <w:r w:rsidRPr="00D37997">
          <w:rPr>
            <w:rStyle w:val="a3"/>
            <w:rFonts w:eastAsia="標楷體"/>
          </w:rPr>
          <w:t>http://www.concrete.org.tw/3931838913/tci-2021</w:t>
        </w:r>
      </w:hyperlink>
    </w:p>
    <w:p w:rsidR="00B46707" w:rsidRPr="00B46707" w:rsidRDefault="00B46707" w:rsidP="00B46707">
      <w:pPr>
        <w:jc w:val="both"/>
        <w:rPr>
          <w:rFonts w:eastAsia="標楷體"/>
          <w:color w:val="000000" w:themeColor="text1"/>
        </w:rPr>
      </w:pPr>
    </w:p>
    <w:sectPr w:rsidR="00B46707" w:rsidRPr="00B467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07"/>
    <w:rsid w:val="00623685"/>
    <w:rsid w:val="00B46707"/>
    <w:rsid w:val="00C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DAA"/>
  <w15:chartTrackingRefBased/>
  <w15:docId w15:val="{7E85EF91-DC26-4575-9CAA-D74657A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4670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46707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character" w:styleId="a3">
    <w:name w:val="Hyperlink"/>
    <w:rsid w:val="00B46707"/>
    <w:rPr>
      <w:color w:val="0000FF"/>
      <w:u w:val="single"/>
    </w:rPr>
  </w:style>
  <w:style w:type="character" w:styleId="a4">
    <w:name w:val="Strong"/>
    <w:uiPriority w:val="22"/>
    <w:qFormat/>
    <w:rsid w:val="00B46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crete.org.tw/3931838913/tc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nkust.edu.tw/tci2021concrete/home" TargetMode="External"/><Relationship Id="rId5" Type="http://schemas.openxmlformats.org/officeDocument/2006/relationships/hyperlink" Target="https://sites.google.com/nkust.edu.tw/tci2021concrete/home" TargetMode="External"/><Relationship Id="rId4" Type="http://schemas.openxmlformats.org/officeDocument/2006/relationships/hyperlink" Target="https://sites.google.com/nkust.edu.tw/tci2021concrete/ho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王韡蒨老師實驗室</dc:creator>
  <cp:keywords/>
  <dc:description/>
  <cp:lastModifiedBy>王韡蒨老師實驗室</cp:lastModifiedBy>
  <cp:revision>1</cp:revision>
  <dcterms:created xsi:type="dcterms:W3CDTF">2021-07-14T09:12:00Z</dcterms:created>
  <dcterms:modified xsi:type="dcterms:W3CDTF">2021-07-14T09:28:00Z</dcterms:modified>
</cp:coreProperties>
</file>